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1807" w:rsidRDefault="00CB1807" w:rsidP="00CB1807">
      <w:pPr>
        <w:shd w:val="clear" w:color="auto" w:fill="FFFFFF"/>
        <w:spacing w:line="360" w:lineRule="auto"/>
        <w:jc w:val="both"/>
        <w:rPr>
          <w:rFonts w:ascii="Arial" w:eastAsia="Times New Roman" w:hAnsi="Arial" w:cs="Arial"/>
          <w:b/>
          <w:bCs/>
          <w:color w:val="222222"/>
          <w:kern w:val="0"/>
          <w:sz w:val="48"/>
          <w:szCs w:val="48"/>
          <w:lang w:eastAsia="el-GR"/>
        </w:rPr>
      </w:pPr>
      <w:r>
        <w:rPr>
          <w:noProof/>
          <w:lang w:eastAsia="el-GR"/>
        </w:rPr>
        <w:drawing>
          <wp:anchor distT="0" distB="0" distL="114300" distR="114300" simplePos="0" relativeHeight="251667456" behindDoc="1" locked="0" layoutInCell="1" allowOverlap="1">
            <wp:simplePos x="0" y="0"/>
            <wp:positionH relativeFrom="column">
              <wp:posOffset>-355147</wp:posOffset>
            </wp:positionH>
            <wp:positionV relativeFrom="paragraph">
              <wp:posOffset>-732753</wp:posOffset>
            </wp:positionV>
            <wp:extent cx="5481320" cy="750570"/>
            <wp:effectExtent l="19050" t="0" r="5080" b="0"/>
            <wp:wrapNone/>
            <wp:docPr id="1373491584" name="Εικόνα 137349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81320" cy="750570"/>
                    </a:xfrm>
                    <a:prstGeom prst="rect">
                      <a:avLst/>
                    </a:prstGeom>
                    <a:noFill/>
                    <a:ln>
                      <a:noFill/>
                    </a:ln>
                  </pic:spPr>
                </pic:pic>
              </a:graphicData>
            </a:graphic>
          </wp:anchor>
        </w:drawing>
      </w:r>
      <w:r>
        <w:rPr>
          <w:noProof/>
          <w:lang w:eastAsia="el-GR"/>
        </w:rPr>
        <w:drawing>
          <wp:anchor distT="0" distB="0" distL="114300" distR="114300" simplePos="0" relativeHeight="251661312" behindDoc="1" locked="0" layoutInCell="1" allowOverlap="1">
            <wp:simplePos x="0" y="0"/>
            <wp:positionH relativeFrom="column">
              <wp:posOffset>-527723</wp:posOffset>
            </wp:positionH>
            <wp:positionV relativeFrom="paragraph">
              <wp:posOffset>414384</wp:posOffset>
            </wp:positionV>
            <wp:extent cx="2009775" cy="1004570"/>
            <wp:effectExtent l="0" t="0" r="0" b="0"/>
            <wp:wrapTight wrapText="bothSides">
              <wp:wrapPolygon edited="0">
                <wp:start x="0" y="0"/>
                <wp:lineTo x="0" y="21300"/>
                <wp:lineTo x="21429" y="21300"/>
                <wp:lineTo x="21429" y="0"/>
                <wp:lineTo x="0" y="0"/>
              </wp:wrapPolygon>
            </wp:wrapTight>
            <wp:docPr id="17" name="Picture 5" descr="C:\pc grafeio\ΛΟΓΟΤΥΠΟ\english logo\english final logo BLACK.jpg">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A5AC619-4818-C99C-D0FA-19293B5B52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 descr="C:\pc grafeio\ΛΟΓΟΤΥΠΟ\english logo\english final logo BLACK.jpg">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A5AC619-4818-C99C-D0FA-19293B5B5242}"/>
                        </a:ext>
                      </a:extLst>
                    </pic:cNvPr>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pic:blipFill>
                  <pic:spPr bwMode="auto">
                    <a:xfrm>
                      <a:off x="0" y="0"/>
                      <a:ext cx="2009775" cy="1004570"/>
                    </a:xfrm>
                    <a:prstGeom prst="rect">
                      <a:avLst/>
                    </a:prstGeom>
                    <a:noFill/>
                    <a:ln>
                      <a:noFill/>
                    </a:ln>
                  </pic:spPr>
                </pic:pic>
              </a:graphicData>
            </a:graphic>
          </wp:anchor>
        </w:drawing>
      </w:r>
      <w:r>
        <w:rPr>
          <w:noProof/>
          <w:lang w:eastAsia="el-GR"/>
        </w:rPr>
        <w:drawing>
          <wp:anchor distT="0" distB="0" distL="114300" distR="114300" simplePos="0" relativeHeight="251663360" behindDoc="1" locked="0" layoutInCell="1" allowOverlap="1">
            <wp:simplePos x="0" y="0"/>
            <wp:positionH relativeFrom="column">
              <wp:posOffset>1780646</wp:posOffset>
            </wp:positionH>
            <wp:positionV relativeFrom="paragraph">
              <wp:posOffset>495420</wp:posOffset>
            </wp:positionV>
            <wp:extent cx="1483995" cy="652780"/>
            <wp:effectExtent l="0" t="0" r="1905" b="0"/>
            <wp:wrapTight wrapText="bothSides">
              <wp:wrapPolygon edited="0">
                <wp:start x="0" y="0"/>
                <wp:lineTo x="0" y="21012"/>
                <wp:lineTo x="21443" y="21012"/>
                <wp:lineTo x="21443" y="0"/>
                <wp:lineTo x="0" y="0"/>
              </wp:wrapPolygon>
            </wp:wrapTight>
            <wp:docPr id="57101599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015995" name=""/>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83995" cy="652780"/>
                    </a:xfrm>
                    <a:prstGeom prst="rect">
                      <a:avLst/>
                    </a:prstGeom>
                  </pic:spPr>
                </pic:pic>
              </a:graphicData>
            </a:graphic>
          </wp:anchor>
        </w:drawing>
      </w:r>
      <w:r w:rsidR="00CA295D">
        <w:rPr>
          <w:noProof/>
          <w:lang w:eastAsia="el-GR"/>
        </w:rPr>
        <w:drawing>
          <wp:anchor distT="0" distB="0" distL="114300" distR="114300" simplePos="0" relativeHeight="251665408" behindDoc="1" locked="0" layoutInCell="1" allowOverlap="1">
            <wp:simplePos x="0" y="0"/>
            <wp:positionH relativeFrom="column">
              <wp:posOffset>3709035</wp:posOffset>
            </wp:positionH>
            <wp:positionV relativeFrom="paragraph">
              <wp:posOffset>414020</wp:posOffset>
            </wp:positionV>
            <wp:extent cx="1965325" cy="804545"/>
            <wp:effectExtent l="0" t="0" r="0" b="0"/>
            <wp:wrapTight wrapText="bothSides">
              <wp:wrapPolygon edited="0">
                <wp:start x="558" y="2046"/>
                <wp:lineTo x="0" y="3410"/>
                <wp:lineTo x="0" y="14661"/>
                <wp:lineTo x="558" y="17389"/>
                <wp:lineTo x="837" y="18071"/>
                <wp:lineTo x="4048" y="18071"/>
                <wp:lineTo x="20100" y="14320"/>
                <wp:lineTo x="20379" y="11593"/>
                <wp:lineTo x="19262" y="10570"/>
                <wp:lineTo x="15075" y="8183"/>
                <wp:lineTo x="15633" y="5114"/>
                <wp:lineTo x="14098" y="4433"/>
                <wp:lineTo x="4467" y="2046"/>
                <wp:lineTo x="558" y="2046"/>
              </wp:wrapPolygon>
            </wp:wrapTight>
            <wp:docPr id="664162713" name="Εικόνα 4" descr="Research Projects – Εργαστήριο Μικτής Πραγματικότητας και Δικτυοκεντρικών  Συστημάτ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earch Projects – Εργαστήριο Μικτής Πραγματικότητας και Δικτυοκεντρικών  Συστημάτων"/>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65325" cy="804545"/>
                    </a:xfrm>
                    <a:prstGeom prst="rect">
                      <a:avLst/>
                    </a:prstGeom>
                    <a:noFill/>
                    <a:ln>
                      <a:noFill/>
                    </a:ln>
                  </pic:spPr>
                </pic:pic>
              </a:graphicData>
            </a:graphic>
          </wp:anchor>
        </w:drawing>
      </w:r>
    </w:p>
    <w:p w:rsidR="00CB1807" w:rsidRDefault="00CB1807" w:rsidP="00CB1807">
      <w:pPr>
        <w:shd w:val="clear" w:color="auto" w:fill="FFFFFF"/>
        <w:spacing w:line="360" w:lineRule="auto"/>
        <w:jc w:val="both"/>
        <w:rPr>
          <w:rFonts w:ascii="Arial" w:eastAsia="Times New Roman" w:hAnsi="Arial" w:cs="Arial"/>
          <w:b/>
          <w:bCs/>
          <w:color w:val="222222"/>
          <w:kern w:val="0"/>
          <w:sz w:val="48"/>
          <w:szCs w:val="48"/>
          <w:lang w:eastAsia="el-GR"/>
        </w:rPr>
      </w:pPr>
    </w:p>
    <w:p w:rsidR="00362EB5" w:rsidRDefault="00362EB5" w:rsidP="00CB1807">
      <w:pPr>
        <w:shd w:val="clear" w:color="auto" w:fill="FFFFFF"/>
        <w:spacing w:line="360" w:lineRule="auto"/>
        <w:jc w:val="center"/>
        <w:rPr>
          <w:rFonts w:ascii="Arial" w:eastAsia="Times New Roman" w:hAnsi="Arial" w:cs="Arial"/>
          <w:b/>
          <w:bCs/>
          <w:color w:val="222222"/>
          <w:kern w:val="0"/>
          <w:sz w:val="48"/>
          <w:szCs w:val="48"/>
          <w:lang w:val="en-US" w:eastAsia="el-GR"/>
        </w:rPr>
      </w:pPr>
    </w:p>
    <w:p w:rsidR="00362EB5" w:rsidRPr="00C268B9" w:rsidRDefault="00362EB5" w:rsidP="00362EB5">
      <w:pPr>
        <w:shd w:val="clear" w:color="auto" w:fill="D9D9D9"/>
        <w:jc w:val="center"/>
        <w:rPr>
          <w:rFonts w:eastAsia="Arial Unicode MS" w:cstheme="minorHAnsi"/>
          <w:b/>
          <w:sz w:val="28"/>
          <w:szCs w:val="28"/>
          <w:u w:val="single"/>
        </w:rPr>
      </w:pPr>
      <w:r w:rsidRPr="00C268B9">
        <w:rPr>
          <w:rFonts w:eastAsia="Arial Unicode MS" w:cstheme="minorHAnsi"/>
          <w:b/>
          <w:sz w:val="28"/>
          <w:szCs w:val="28"/>
          <w:u w:val="single"/>
        </w:rPr>
        <w:t>Δ Ε Λ Τ Ι Ο   Τ Υ Π Ο Υ</w:t>
      </w:r>
    </w:p>
    <w:p w:rsidR="00C268B9" w:rsidRPr="00C268B9" w:rsidRDefault="00C268B9" w:rsidP="00CB1807">
      <w:pPr>
        <w:shd w:val="clear" w:color="auto" w:fill="FFFFFF"/>
        <w:spacing w:line="360" w:lineRule="auto"/>
        <w:jc w:val="center"/>
        <w:rPr>
          <w:rFonts w:eastAsia="Times New Roman" w:cstheme="minorHAnsi"/>
          <w:b/>
          <w:bCs/>
          <w:color w:val="222222"/>
          <w:kern w:val="0"/>
          <w:sz w:val="28"/>
          <w:szCs w:val="28"/>
          <w:lang w:eastAsia="el-GR"/>
        </w:rPr>
      </w:pPr>
    </w:p>
    <w:p w:rsidR="00C268B9" w:rsidRPr="00C268B9" w:rsidRDefault="00280C88" w:rsidP="00C268B9">
      <w:pPr>
        <w:shd w:val="clear" w:color="auto" w:fill="FFFFFF"/>
        <w:spacing w:line="360" w:lineRule="auto"/>
        <w:jc w:val="center"/>
        <w:rPr>
          <w:rFonts w:eastAsia="Times New Roman" w:cstheme="minorHAnsi"/>
          <w:b/>
          <w:bCs/>
          <w:color w:val="222222"/>
          <w:kern w:val="0"/>
          <w:sz w:val="32"/>
          <w:szCs w:val="32"/>
          <w:lang w:eastAsia="el-GR"/>
        </w:rPr>
      </w:pPr>
      <w:r w:rsidRPr="00C268B9">
        <w:rPr>
          <w:rFonts w:eastAsia="Times New Roman" w:cstheme="minorHAnsi"/>
          <w:b/>
          <w:bCs/>
          <w:color w:val="222222"/>
          <w:kern w:val="0"/>
          <w:sz w:val="32"/>
          <w:szCs w:val="32"/>
          <w:lang w:eastAsia="el-GR"/>
        </w:rPr>
        <w:t>Στη συνάντηση εταίρων SOLVE:</w:t>
      </w:r>
      <w:r w:rsidR="00362EB5" w:rsidRPr="00C268B9">
        <w:rPr>
          <w:rFonts w:eastAsia="Times New Roman" w:cstheme="minorHAnsi"/>
          <w:b/>
          <w:bCs/>
          <w:color w:val="222222"/>
          <w:kern w:val="0"/>
          <w:sz w:val="32"/>
          <w:szCs w:val="32"/>
          <w:lang w:eastAsia="el-GR"/>
        </w:rPr>
        <w:t xml:space="preserve"> </w:t>
      </w:r>
    </w:p>
    <w:p w:rsidR="00280C88" w:rsidRPr="00C268B9" w:rsidRDefault="00280C88" w:rsidP="00C268B9">
      <w:pPr>
        <w:shd w:val="clear" w:color="auto" w:fill="FFFFFF"/>
        <w:spacing w:line="360" w:lineRule="auto"/>
        <w:jc w:val="center"/>
        <w:rPr>
          <w:rFonts w:eastAsia="Times New Roman" w:cstheme="minorHAnsi"/>
          <w:color w:val="222222"/>
          <w:kern w:val="0"/>
          <w:sz w:val="32"/>
          <w:szCs w:val="32"/>
          <w:lang w:eastAsia="el-GR"/>
        </w:rPr>
      </w:pPr>
      <w:r w:rsidRPr="00C268B9">
        <w:rPr>
          <w:rFonts w:eastAsia="Times New Roman" w:cstheme="minorHAnsi"/>
          <w:b/>
          <w:bCs/>
          <w:color w:val="222222"/>
          <w:kern w:val="0"/>
          <w:sz w:val="32"/>
          <w:szCs w:val="32"/>
          <w:lang w:eastAsia="el-GR"/>
        </w:rPr>
        <w:t>"Διακρατικό ζήτημα η διαχείριση φυσικών καταστροφών"</w:t>
      </w:r>
    </w:p>
    <w:p w:rsidR="00F64B1D" w:rsidRPr="00C268B9" w:rsidRDefault="00280C88" w:rsidP="00CA295D">
      <w:pPr>
        <w:shd w:val="clear" w:color="auto" w:fill="FFFFFF"/>
        <w:spacing w:line="360" w:lineRule="auto"/>
        <w:jc w:val="both"/>
        <w:rPr>
          <w:rFonts w:eastAsia="Times New Roman" w:cstheme="minorHAnsi"/>
          <w:color w:val="222222"/>
          <w:kern w:val="0"/>
          <w:sz w:val="28"/>
          <w:szCs w:val="28"/>
          <w:lang w:eastAsia="el-GR"/>
        </w:rPr>
      </w:pPr>
      <w:r w:rsidRPr="00C268B9">
        <w:rPr>
          <w:rFonts w:eastAsia="Times New Roman" w:cstheme="minorHAnsi"/>
          <w:color w:val="222222"/>
          <w:kern w:val="0"/>
          <w:sz w:val="28"/>
          <w:szCs w:val="28"/>
          <w:lang w:eastAsia="el-GR"/>
        </w:rPr>
        <w:br/>
      </w:r>
      <w:r w:rsidR="00481A6F" w:rsidRPr="00C268B9">
        <w:rPr>
          <w:rFonts w:eastAsia="Times New Roman" w:cstheme="minorHAnsi"/>
          <w:color w:val="222222"/>
          <w:kern w:val="0"/>
          <w:sz w:val="28"/>
          <w:szCs w:val="28"/>
          <w:lang w:eastAsia="el-GR"/>
        </w:rPr>
        <w:t>Τη Δευτέρα 19 Ιουνίου 2023, πραγματοποιήθηκε με επιτυχία η εκδήλωση που διοργάνωσε η Αποκεντρωμένη Διο</w:t>
      </w:r>
      <w:r w:rsidR="00F64B1D" w:rsidRPr="00C268B9">
        <w:rPr>
          <w:rFonts w:eastAsia="Times New Roman" w:cstheme="minorHAnsi"/>
          <w:color w:val="222222"/>
          <w:kern w:val="0"/>
          <w:sz w:val="28"/>
          <w:szCs w:val="28"/>
          <w:lang w:eastAsia="el-GR"/>
        </w:rPr>
        <w:t>ίκηση Ηπείρου – Δυτικής Μακεδονίας σε συνεργασία με το Ινστιτούτο Πολιτικής Προστασίας του Πανεπιστημίου Δυτικής Μακεδονίας</w:t>
      </w:r>
      <w:r w:rsidR="004F7F0B" w:rsidRPr="00C268B9">
        <w:rPr>
          <w:rFonts w:eastAsia="Times New Roman" w:cstheme="minorHAnsi"/>
          <w:color w:val="222222"/>
          <w:kern w:val="0"/>
          <w:sz w:val="28"/>
          <w:szCs w:val="28"/>
          <w:lang w:eastAsia="el-GR"/>
        </w:rPr>
        <w:t>. Θ</w:t>
      </w:r>
      <w:r w:rsidR="00F64B1D" w:rsidRPr="00C268B9">
        <w:rPr>
          <w:rFonts w:eastAsia="Times New Roman" w:cstheme="minorHAnsi"/>
          <w:color w:val="222222"/>
          <w:kern w:val="0"/>
          <w:sz w:val="28"/>
          <w:szCs w:val="28"/>
          <w:lang w:eastAsia="el-GR"/>
        </w:rPr>
        <w:t xml:space="preserve">έμα </w:t>
      </w:r>
      <w:r w:rsidR="004F7F0B" w:rsidRPr="00C268B9">
        <w:rPr>
          <w:rFonts w:eastAsia="Times New Roman" w:cstheme="minorHAnsi"/>
          <w:color w:val="222222"/>
          <w:kern w:val="0"/>
          <w:sz w:val="28"/>
          <w:szCs w:val="28"/>
          <w:lang w:eastAsia="el-GR"/>
        </w:rPr>
        <w:t>της εκδήλωσης ήταν η Πρόληψη Και Αντιμετώπιση Σύνθετων Διασυνοριακών Πλημμυρών Και Δασικών Πυρκαγιών που αφορά σ</w:t>
      </w:r>
      <w:r w:rsidR="00F64B1D" w:rsidRPr="00C268B9">
        <w:rPr>
          <w:rFonts w:eastAsia="Times New Roman" w:cstheme="minorHAnsi"/>
          <w:color w:val="222222"/>
          <w:kern w:val="0"/>
          <w:sz w:val="28"/>
          <w:szCs w:val="28"/>
          <w:lang w:eastAsia="el-GR"/>
        </w:rPr>
        <w:t>τ</w:t>
      </w:r>
      <w:r w:rsidR="004F7F0B" w:rsidRPr="00C268B9">
        <w:rPr>
          <w:rFonts w:eastAsia="Times New Roman" w:cstheme="minorHAnsi"/>
          <w:color w:val="222222"/>
          <w:kern w:val="0"/>
          <w:sz w:val="28"/>
          <w:szCs w:val="28"/>
          <w:lang w:eastAsia="el-GR"/>
        </w:rPr>
        <w:t xml:space="preserve">ο </w:t>
      </w:r>
      <w:r w:rsidR="00F64B1D" w:rsidRPr="00C268B9">
        <w:rPr>
          <w:rFonts w:eastAsia="Times New Roman" w:cstheme="minorHAnsi"/>
          <w:color w:val="222222"/>
          <w:kern w:val="0"/>
          <w:sz w:val="28"/>
          <w:szCs w:val="28"/>
          <w:lang w:eastAsia="el-GR"/>
        </w:rPr>
        <w:t>Διασυνοριακό Πρόγραμμα</w:t>
      </w:r>
      <w:r w:rsidR="00362EB5" w:rsidRPr="00C268B9">
        <w:rPr>
          <w:rFonts w:eastAsia="Times New Roman" w:cstheme="minorHAnsi"/>
          <w:color w:val="222222"/>
          <w:kern w:val="0"/>
          <w:sz w:val="28"/>
          <w:szCs w:val="28"/>
          <w:lang w:eastAsia="el-GR"/>
        </w:rPr>
        <w:t xml:space="preserve"> </w:t>
      </w:r>
      <w:r w:rsidR="00F64B1D" w:rsidRPr="00C268B9">
        <w:rPr>
          <w:rFonts w:eastAsia="Times New Roman" w:cstheme="minorHAnsi"/>
          <w:color w:val="222222"/>
          <w:kern w:val="0"/>
          <w:sz w:val="28"/>
          <w:szCs w:val="28"/>
          <w:lang w:eastAsia="el-GR"/>
        </w:rPr>
        <w:t>Interreg–IPACBC Ελλάδα-Δημοκρατία της Βόρειας Μακεδονίας με τίτλο «</w:t>
      </w:r>
      <w:r w:rsidR="00F64B1D" w:rsidRPr="00C268B9">
        <w:rPr>
          <w:rFonts w:eastAsia="Times New Roman" w:cstheme="minorHAnsi"/>
          <w:color w:val="222222"/>
          <w:kern w:val="0"/>
          <w:sz w:val="28"/>
          <w:szCs w:val="28"/>
          <w:lang w:val="en-US" w:eastAsia="el-GR"/>
        </w:rPr>
        <w:t>SOLV</w:t>
      </w:r>
      <w:r w:rsidR="00F64B1D" w:rsidRPr="00C268B9">
        <w:rPr>
          <w:rFonts w:eastAsia="Times New Roman" w:cstheme="minorHAnsi"/>
          <w:color w:val="222222"/>
          <w:kern w:val="0"/>
          <w:sz w:val="28"/>
          <w:szCs w:val="28"/>
          <w:lang w:eastAsia="el-GR"/>
        </w:rPr>
        <w:t>Ε»</w:t>
      </w:r>
      <w:r w:rsidR="004F7F0B" w:rsidRPr="00C268B9">
        <w:rPr>
          <w:rFonts w:eastAsia="Times New Roman" w:cstheme="minorHAnsi"/>
          <w:color w:val="222222"/>
          <w:kern w:val="0"/>
          <w:sz w:val="28"/>
          <w:szCs w:val="28"/>
          <w:lang w:eastAsia="el-GR"/>
        </w:rPr>
        <w:t>.</w:t>
      </w:r>
    </w:p>
    <w:p w:rsidR="00C268B9" w:rsidRDefault="004F7F0B" w:rsidP="00C268B9">
      <w:pPr>
        <w:shd w:val="clear" w:color="auto" w:fill="FFFFFF"/>
        <w:spacing w:line="360" w:lineRule="auto"/>
        <w:jc w:val="both"/>
        <w:rPr>
          <w:rFonts w:eastAsia="Times New Roman" w:cstheme="minorHAnsi"/>
          <w:color w:val="222222"/>
          <w:kern w:val="0"/>
          <w:sz w:val="28"/>
          <w:szCs w:val="28"/>
          <w:lang w:eastAsia="el-GR"/>
        </w:rPr>
      </w:pPr>
      <w:r w:rsidRPr="00C268B9">
        <w:rPr>
          <w:rFonts w:eastAsia="Times New Roman" w:cstheme="minorHAnsi"/>
          <w:color w:val="222222"/>
          <w:kern w:val="0"/>
          <w:sz w:val="28"/>
          <w:szCs w:val="28"/>
          <w:lang w:eastAsia="el-GR"/>
        </w:rPr>
        <w:t>Λόγω ανειλημμένων υποχρεώσεων του Γραμματέα</w:t>
      </w:r>
      <w:r w:rsidR="00362EB5" w:rsidRPr="00C268B9">
        <w:rPr>
          <w:rFonts w:eastAsia="Times New Roman" w:cstheme="minorHAnsi"/>
          <w:color w:val="222222"/>
          <w:kern w:val="0"/>
          <w:sz w:val="28"/>
          <w:szCs w:val="28"/>
          <w:lang w:eastAsia="el-GR"/>
        </w:rPr>
        <w:t xml:space="preserve"> </w:t>
      </w:r>
      <w:r w:rsidRPr="00C268B9">
        <w:rPr>
          <w:rFonts w:eastAsia="Times New Roman" w:cstheme="minorHAnsi"/>
          <w:color w:val="222222"/>
          <w:kern w:val="0"/>
          <w:sz w:val="28"/>
          <w:szCs w:val="28"/>
          <w:lang w:eastAsia="el-GR"/>
        </w:rPr>
        <w:t xml:space="preserve">της Αποκεντρωμένης Διοίκησης Ηπείρου Δυτικής Μακεδονίας κ. </w:t>
      </w:r>
      <w:r w:rsidR="00362EB5" w:rsidRPr="00C268B9">
        <w:rPr>
          <w:rFonts w:eastAsia="Times New Roman" w:cstheme="minorHAnsi"/>
          <w:color w:val="222222"/>
          <w:kern w:val="0"/>
          <w:sz w:val="28"/>
          <w:szCs w:val="28"/>
          <w:lang w:eastAsia="el-GR"/>
        </w:rPr>
        <w:t xml:space="preserve">Δρ. </w:t>
      </w:r>
      <w:r w:rsidRPr="00C268B9">
        <w:rPr>
          <w:rFonts w:eastAsia="Times New Roman" w:cstheme="minorHAnsi"/>
          <w:color w:val="222222"/>
          <w:kern w:val="0"/>
          <w:sz w:val="28"/>
          <w:szCs w:val="28"/>
          <w:lang w:eastAsia="el-GR"/>
        </w:rPr>
        <w:t>Σεραφείμ Λιάπη</w:t>
      </w:r>
      <w:r w:rsidR="0084540B" w:rsidRPr="00C268B9">
        <w:rPr>
          <w:rFonts w:eastAsia="Times New Roman" w:cstheme="minorHAnsi"/>
          <w:color w:val="222222"/>
          <w:kern w:val="0"/>
          <w:sz w:val="28"/>
          <w:szCs w:val="28"/>
          <w:lang w:eastAsia="el-GR"/>
        </w:rPr>
        <w:t xml:space="preserve">, απηύθυνε τον χαιρετισμό του ο  </w:t>
      </w:r>
      <w:r w:rsidRPr="00C268B9">
        <w:rPr>
          <w:rFonts w:eastAsia="Times New Roman" w:cstheme="minorHAnsi"/>
          <w:color w:val="222222"/>
          <w:kern w:val="0"/>
          <w:sz w:val="28"/>
          <w:szCs w:val="28"/>
          <w:lang w:eastAsia="el-GR"/>
        </w:rPr>
        <w:t>Συντονιστή</w:t>
      </w:r>
      <w:r w:rsidR="0084540B" w:rsidRPr="00C268B9">
        <w:rPr>
          <w:rFonts w:eastAsia="Times New Roman" w:cstheme="minorHAnsi"/>
          <w:color w:val="222222"/>
          <w:kern w:val="0"/>
          <w:sz w:val="28"/>
          <w:szCs w:val="28"/>
          <w:lang w:eastAsia="el-GR"/>
        </w:rPr>
        <w:t>ς</w:t>
      </w:r>
      <w:r w:rsidRPr="00C268B9">
        <w:rPr>
          <w:rFonts w:eastAsia="Times New Roman" w:cstheme="minorHAnsi"/>
          <w:color w:val="222222"/>
          <w:kern w:val="0"/>
          <w:sz w:val="28"/>
          <w:szCs w:val="28"/>
          <w:lang w:eastAsia="el-GR"/>
        </w:rPr>
        <w:t xml:space="preserve"> κ. </w:t>
      </w:r>
      <w:r w:rsidR="0084540B" w:rsidRPr="00C268B9">
        <w:rPr>
          <w:rFonts w:eastAsia="Times New Roman" w:cstheme="minorHAnsi"/>
          <w:color w:val="222222"/>
          <w:kern w:val="0"/>
          <w:sz w:val="28"/>
          <w:szCs w:val="28"/>
          <w:lang w:eastAsia="el-GR"/>
        </w:rPr>
        <w:t xml:space="preserve">Δημήτριος </w:t>
      </w:r>
      <w:r w:rsidRPr="00C268B9">
        <w:rPr>
          <w:rFonts w:eastAsia="Times New Roman" w:cstheme="minorHAnsi"/>
          <w:color w:val="222222"/>
          <w:kern w:val="0"/>
          <w:sz w:val="28"/>
          <w:szCs w:val="28"/>
          <w:lang w:eastAsia="el-GR"/>
        </w:rPr>
        <w:t>Γαζή</w:t>
      </w:r>
      <w:r w:rsidR="0084540B" w:rsidRPr="00C268B9">
        <w:rPr>
          <w:rFonts w:eastAsia="Times New Roman" w:cstheme="minorHAnsi"/>
          <w:color w:val="222222"/>
          <w:kern w:val="0"/>
          <w:sz w:val="28"/>
          <w:szCs w:val="28"/>
          <w:lang w:eastAsia="el-GR"/>
        </w:rPr>
        <w:t>ς</w:t>
      </w:r>
      <w:r w:rsidRPr="00C268B9">
        <w:rPr>
          <w:rFonts w:eastAsia="Times New Roman" w:cstheme="minorHAnsi"/>
          <w:color w:val="222222"/>
          <w:kern w:val="0"/>
          <w:sz w:val="28"/>
          <w:szCs w:val="28"/>
          <w:lang w:eastAsia="el-GR"/>
        </w:rPr>
        <w:t xml:space="preserve">. Στο </w:t>
      </w:r>
      <w:r w:rsidR="00362EB5" w:rsidRPr="00C268B9">
        <w:rPr>
          <w:rFonts w:eastAsia="Times New Roman" w:cstheme="minorHAnsi"/>
          <w:color w:val="222222"/>
          <w:kern w:val="0"/>
          <w:sz w:val="28"/>
          <w:szCs w:val="28"/>
          <w:lang w:eastAsia="el-GR"/>
        </w:rPr>
        <w:t>χαιρετισμό</w:t>
      </w:r>
      <w:r w:rsidRPr="00C268B9">
        <w:rPr>
          <w:rFonts w:eastAsia="Times New Roman" w:cstheme="minorHAnsi"/>
          <w:color w:val="222222"/>
          <w:kern w:val="0"/>
          <w:sz w:val="28"/>
          <w:szCs w:val="28"/>
          <w:lang w:eastAsia="el-GR"/>
        </w:rPr>
        <w:t xml:space="preserve"> του γραμματέα, έγινε μνεία για τ</w:t>
      </w:r>
      <w:r w:rsidR="0084540B" w:rsidRPr="00C268B9">
        <w:rPr>
          <w:rFonts w:eastAsia="Times New Roman" w:cstheme="minorHAnsi"/>
          <w:color w:val="222222"/>
          <w:kern w:val="0"/>
          <w:sz w:val="28"/>
          <w:szCs w:val="28"/>
          <w:lang w:eastAsia="el-GR"/>
        </w:rPr>
        <w:t>ο</w:t>
      </w:r>
      <w:r w:rsidR="00C268B9">
        <w:rPr>
          <w:rFonts w:eastAsia="Times New Roman" w:cstheme="minorHAnsi"/>
          <w:color w:val="222222"/>
          <w:kern w:val="0"/>
          <w:sz w:val="28"/>
          <w:szCs w:val="28"/>
          <w:lang w:eastAsia="el-GR"/>
        </w:rPr>
        <w:t xml:space="preserve"> </w:t>
      </w:r>
      <w:r w:rsidR="00C268B9">
        <w:rPr>
          <w:rFonts w:eastAsia="Times New Roman" w:cstheme="minorHAnsi"/>
          <w:b/>
          <w:bCs/>
          <w:color w:val="222222"/>
          <w:kern w:val="0"/>
          <w:sz w:val="28"/>
          <w:szCs w:val="28"/>
          <w:lang w:eastAsia="el-GR"/>
        </w:rPr>
        <w:t xml:space="preserve">Μνημόνιο </w:t>
      </w:r>
      <w:r w:rsidR="0084540B" w:rsidRPr="00C268B9">
        <w:rPr>
          <w:rFonts w:eastAsia="Times New Roman" w:cstheme="minorHAnsi"/>
          <w:b/>
          <w:bCs/>
          <w:color w:val="222222"/>
          <w:kern w:val="0"/>
          <w:sz w:val="28"/>
          <w:szCs w:val="28"/>
          <w:lang w:eastAsia="el-GR"/>
        </w:rPr>
        <w:t>Συνεργασίας</w:t>
      </w:r>
      <w:r w:rsidR="00C268B9">
        <w:rPr>
          <w:rFonts w:eastAsia="Times New Roman" w:cstheme="minorHAnsi"/>
          <w:b/>
          <w:bCs/>
          <w:color w:val="222222"/>
          <w:kern w:val="0"/>
          <w:sz w:val="28"/>
          <w:szCs w:val="28"/>
          <w:lang w:eastAsia="el-GR"/>
        </w:rPr>
        <w:t xml:space="preserve"> </w:t>
      </w:r>
      <w:r w:rsidR="0084540B" w:rsidRPr="00C268B9">
        <w:rPr>
          <w:rFonts w:eastAsia="Times New Roman" w:cstheme="minorHAnsi"/>
          <w:color w:val="222222"/>
          <w:kern w:val="0"/>
          <w:sz w:val="28"/>
          <w:szCs w:val="28"/>
          <w:lang w:eastAsia="el-GR"/>
        </w:rPr>
        <w:t xml:space="preserve">που υπέγραψαν προ εβδομάδων ο τότε Υφυπουργός Περιβάλλοντος και Ενέργειας Γιώργος Αμυράς, ο Γραμματέας της Αποκεντρωμένης Διοίκησης Ηπείρου – Δυτικής Μακεδονίας, Δρ Σεραφείμ Λιάπης και ο εκπρόσωπος της Διοίκησης του </w:t>
      </w:r>
      <w:r w:rsidR="0084540B" w:rsidRPr="00C268B9">
        <w:rPr>
          <w:rFonts w:eastAsia="Times New Roman" w:cstheme="minorHAnsi"/>
          <w:color w:val="222222"/>
          <w:kern w:val="0"/>
          <w:sz w:val="28"/>
          <w:szCs w:val="28"/>
          <w:lang w:eastAsia="el-GR"/>
        </w:rPr>
        <w:lastRenderedPageBreak/>
        <w:t xml:space="preserve">Πυροσβεστικού Σώματος στα Ιωάννινα. </w:t>
      </w:r>
      <w:r w:rsidR="00C268B9" w:rsidRPr="00C268B9">
        <w:rPr>
          <w:rFonts w:eastAsia="Times New Roman" w:cstheme="minorHAnsi"/>
          <w:color w:val="222222"/>
          <w:kern w:val="0"/>
          <w:sz w:val="28"/>
          <w:szCs w:val="28"/>
          <w:lang w:eastAsia="el-GR"/>
        </w:rPr>
        <w:t>(</w:t>
      </w:r>
      <w:hyperlink r:id="rId10" w:history="1">
        <w:r w:rsidR="00C268B9" w:rsidRPr="00C268B9">
          <w:rPr>
            <w:rStyle w:val="-"/>
            <w:rFonts w:eastAsia="Times New Roman" w:cstheme="minorHAnsi"/>
            <w:kern w:val="0"/>
            <w:sz w:val="28"/>
            <w:szCs w:val="28"/>
            <w:lang w:eastAsia="el-GR"/>
          </w:rPr>
          <w:t>https://www.apdhp-dm.gov.gr/enimerosi/deltia-typou/18649-mnimonio-dasikes.html</w:t>
        </w:r>
      </w:hyperlink>
      <w:r w:rsidR="00C268B9" w:rsidRPr="00C268B9">
        <w:rPr>
          <w:rFonts w:eastAsia="Times New Roman" w:cstheme="minorHAnsi"/>
          <w:color w:val="222222"/>
          <w:kern w:val="0"/>
          <w:sz w:val="28"/>
          <w:szCs w:val="28"/>
          <w:lang w:eastAsia="el-GR"/>
        </w:rPr>
        <w:t>)</w:t>
      </w:r>
      <w:r w:rsidR="00C268B9">
        <w:rPr>
          <w:rFonts w:eastAsia="Times New Roman" w:cstheme="minorHAnsi"/>
          <w:color w:val="222222"/>
          <w:kern w:val="0"/>
          <w:sz w:val="28"/>
          <w:szCs w:val="28"/>
          <w:lang w:eastAsia="el-GR"/>
        </w:rPr>
        <w:t>.</w:t>
      </w:r>
    </w:p>
    <w:p w:rsidR="0084540B" w:rsidRPr="00C268B9" w:rsidRDefault="0084540B" w:rsidP="00C268B9">
      <w:pPr>
        <w:shd w:val="clear" w:color="auto" w:fill="FFFFFF"/>
        <w:spacing w:line="360" w:lineRule="auto"/>
        <w:jc w:val="both"/>
        <w:rPr>
          <w:rFonts w:eastAsia="Times New Roman" w:cstheme="minorHAnsi"/>
          <w:color w:val="222222"/>
          <w:kern w:val="0"/>
          <w:sz w:val="28"/>
          <w:szCs w:val="28"/>
          <w:lang w:eastAsia="el-GR"/>
        </w:rPr>
      </w:pPr>
      <w:r w:rsidRPr="00C268B9">
        <w:rPr>
          <w:rFonts w:eastAsia="Times New Roman" w:cstheme="minorHAnsi"/>
          <w:color w:val="222222"/>
          <w:kern w:val="0"/>
          <w:sz w:val="28"/>
          <w:szCs w:val="28"/>
          <w:lang w:eastAsia="el-GR"/>
        </w:rPr>
        <w:t>Το Μνημόνιο Συνεργασίας όριζε την παραχώρηση</w:t>
      </w:r>
      <w:r w:rsidR="00362EB5" w:rsidRPr="00C268B9">
        <w:rPr>
          <w:rFonts w:eastAsia="Times New Roman" w:cstheme="minorHAnsi"/>
          <w:color w:val="222222"/>
          <w:kern w:val="0"/>
          <w:sz w:val="28"/>
          <w:szCs w:val="28"/>
          <w:lang w:eastAsia="el-GR"/>
        </w:rPr>
        <w:t xml:space="preserve"> </w:t>
      </w:r>
      <w:r w:rsidRPr="00C268B9">
        <w:rPr>
          <w:rFonts w:eastAsia="Times New Roman" w:cstheme="minorHAnsi"/>
          <w:color w:val="222222"/>
          <w:kern w:val="0"/>
          <w:sz w:val="28"/>
          <w:szCs w:val="28"/>
          <w:lang w:eastAsia="el-GR"/>
        </w:rPr>
        <w:t>τριών οχημάτων 4×4 για τη διευκόλυνση πρόσβασης σε δύσβατα σημεία του δασικού οδικού δικτύου, δύο drones (τετρακόπτερα) για την επιτήρηση περιστατικών δασικών πυρκαγιών, και μια θερμική κάμερα και υλικοτεχνικό εξοπλισμό αιχμής .</w:t>
      </w:r>
    </w:p>
    <w:p w:rsidR="0084540B" w:rsidRPr="00C268B9" w:rsidRDefault="00534DD7" w:rsidP="00CA295D">
      <w:pPr>
        <w:shd w:val="clear" w:color="auto" w:fill="FFFFFF"/>
        <w:spacing w:line="360" w:lineRule="auto"/>
        <w:jc w:val="both"/>
        <w:rPr>
          <w:rFonts w:eastAsia="Times New Roman" w:cstheme="minorHAnsi"/>
          <w:color w:val="222222"/>
          <w:kern w:val="0"/>
          <w:sz w:val="28"/>
          <w:szCs w:val="28"/>
          <w:lang w:eastAsia="el-GR"/>
        </w:rPr>
      </w:pPr>
      <w:r w:rsidRPr="00C268B9">
        <w:rPr>
          <w:rFonts w:eastAsia="Times New Roman" w:cstheme="minorHAnsi"/>
          <w:color w:val="222222"/>
          <w:kern w:val="0"/>
          <w:sz w:val="28"/>
          <w:szCs w:val="28"/>
          <w:lang w:eastAsia="el-GR"/>
        </w:rPr>
        <w:t xml:space="preserve">Στη συνέχεια, </w:t>
      </w:r>
      <w:r w:rsidR="00AE2F60" w:rsidRPr="00C268B9">
        <w:rPr>
          <w:rFonts w:eastAsia="Times New Roman" w:cstheme="minorHAnsi"/>
          <w:color w:val="222222"/>
          <w:kern w:val="0"/>
          <w:sz w:val="28"/>
          <w:szCs w:val="28"/>
          <w:lang w:eastAsia="el-GR"/>
        </w:rPr>
        <w:t xml:space="preserve">έγινε </w:t>
      </w:r>
      <w:r w:rsidRPr="00C268B9">
        <w:rPr>
          <w:rFonts w:eastAsia="Times New Roman" w:cstheme="minorHAnsi"/>
          <w:color w:val="222222"/>
          <w:kern w:val="0"/>
          <w:sz w:val="28"/>
          <w:szCs w:val="28"/>
          <w:lang w:eastAsia="el-GR"/>
        </w:rPr>
        <w:t xml:space="preserve">παρουσίαση του έργου, αλλά και του Ινστιτούτου Πολιτικής Προστασίας του Πανεπιστημίου από τον Διευθυντή του, Καθηγητή Ιωάννη Μπακούρο, ο οποίος τόνισε τα σημαντικότερα σημεία του </w:t>
      </w:r>
      <w:r w:rsidRPr="00C268B9">
        <w:rPr>
          <w:rFonts w:eastAsia="Times New Roman" w:cstheme="minorHAnsi"/>
          <w:color w:val="222222"/>
          <w:kern w:val="0"/>
          <w:sz w:val="28"/>
          <w:szCs w:val="28"/>
          <w:lang w:val="en-US" w:eastAsia="el-GR"/>
        </w:rPr>
        <w:t>SOLVE</w:t>
      </w:r>
      <w:r w:rsidRPr="00C268B9">
        <w:rPr>
          <w:rFonts w:eastAsia="Times New Roman" w:cstheme="minorHAnsi"/>
          <w:color w:val="222222"/>
          <w:kern w:val="0"/>
          <w:sz w:val="28"/>
          <w:szCs w:val="28"/>
          <w:lang w:eastAsia="el-GR"/>
        </w:rPr>
        <w:t xml:space="preserve"> που αφορά σε</w:t>
      </w:r>
      <w:r w:rsidR="00362EB5" w:rsidRPr="00C268B9">
        <w:rPr>
          <w:rFonts w:eastAsia="Times New Roman" w:cstheme="minorHAnsi"/>
          <w:color w:val="222222"/>
          <w:kern w:val="0"/>
          <w:sz w:val="28"/>
          <w:szCs w:val="28"/>
          <w:lang w:eastAsia="el-GR"/>
        </w:rPr>
        <w:t xml:space="preserve"> </w:t>
      </w:r>
      <w:r w:rsidRPr="00C268B9">
        <w:rPr>
          <w:rFonts w:eastAsia="Times New Roman" w:cstheme="minorHAnsi"/>
          <w:color w:val="222222"/>
          <w:kern w:val="0"/>
          <w:sz w:val="28"/>
          <w:szCs w:val="28"/>
          <w:lang w:eastAsia="el-GR"/>
        </w:rPr>
        <w:t>κοινές δράσεις των φορέων και στοχεύει στην κοινή εκπαίδευση επιχειρησιακών ομάδων από όμορες χώρες με παροχή επιστημονικής υποστήριξης και στην ενεργή συμμετοχή πολιτών σε οργανωμένες δραστηριότητες πρόληψης βάσει σχεδίων και στην ενσωμάτωση των αποτελεσμάτων του έργου στα εθνικά σχέδια πρόληψης</w:t>
      </w:r>
      <w:r w:rsidR="00C268B9">
        <w:rPr>
          <w:rFonts w:eastAsia="Times New Roman" w:cstheme="minorHAnsi"/>
          <w:color w:val="222222"/>
          <w:kern w:val="0"/>
          <w:sz w:val="28"/>
          <w:szCs w:val="28"/>
          <w:lang w:eastAsia="el-GR"/>
        </w:rPr>
        <w:t>.</w:t>
      </w:r>
      <w:r w:rsidRPr="00C268B9">
        <w:rPr>
          <w:rFonts w:eastAsia="Times New Roman" w:cstheme="minorHAnsi"/>
          <w:color w:val="222222"/>
          <w:kern w:val="0"/>
          <w:sz w:val="28"/>
          <w:szCs w:val="28"/>
          <w:lang w:eastAsia="el-GR"/>
        </w:rPr>
        <w:t> Ακολούθησε μια πρωτόγνωρη διαδικασία προσομοίωσης πυρκαγιάς, κατά την οποία διασώστες και πυροσβέστες είχαν την ευκαιρία να βιώσουν "πραγματικές συνθήκες" πυρκαγιάς σε προσομοιωτή, που εντάσσεται στον εξοπλισμό του Ινστιτούτου Πολιτικής Προστασίας του Πανεπιστημίου</w:t>
      </w:r>
      <w:r w:rsidR="00362EB5" w:rsidRPr="00C268B9">
        <w:rPr>
          <w:rFonts w:eastAsia="Times New Roman" w:cstheme="minorHAnsi"/>
          <w:color w:val="222222"/>
          <w:kern w:val="0"/>
          <w:sz w:val="28"/>
          <w:szCs w:val="28"/>
          <w:lang w:eastAsia="el-GR"/>
        </w:rPr>
        <w:t xml:space="preserve"> </w:t>
      </w:r>
      <w:r w:rsidRPr="00C268B9">
        <w:rPr>
          <w:rFonts w:eastAsia="Times New Roman" w:cstheme="minorHAnsi"/>
          <w:color w:val="222222"/>
          <w:kern w:val="0"/>
          <w:sz w:val="28"/>
          <w:szCs w:val="28"/>
          <w:lang w:eastAsia="el-GR"/>
        </w:rPr>
        <w:t>Δ.</w:t>
      </w:r>
      <w:r w:rsidR="00362EB5" w:rsidRPr="00C268B9">
        <w:rPr>
          <w:rFonts w:eastAsia="Times New Roman" w:cstheme="minorHAnsi"/>
          <w:color w:val="222222"/>
          <w:kern w:val="0"/>
          <w:sz w:val="28"/>
          <w:szCs w:val="28"/>
          <w:lang w:eastAsia="el-GR"/>
        </w:rPr>
        <w:t xml:space="preserve"> </w:t>
      </w:r>
      <w:r w:rsidRPr="00C268B9">
        <w:rPr>
          <w:rFonts w:eastAsia="Times New Roman" w:cstheme="minorHAnsi"/>
          <w:color w:val="222222"/>
          <w:kern w:val="0"/>
          <w:sz w:val="28"/>
          <w:szCs w:val="28"/>
          <w:lang w:eastAsia="el-GR"/>
        </w:rPr>
        <w:t>Μακεδονίας</w:t>
      </w:r>
    </w:p>
    <w:p w:rsidR="00280C88" w:rsidRPr="00C268B9" w:rsidRDefault="00280C88" w:rsidP="00CA295D">
      <w:pPr>
        <w:shd w:val="clear" w:color="auto" w:fill="FFFFFF"/>
        <w:spacing w:line="360" w:lineRule="auto"/>
        <w:jc w:val="both"/>
        <w:rPr>
          <w:rFonts w:eastAsia="Times New Roman" w:cstheme="minorHAnsi"/>
          <w:color w:val="222222"/>
          <w:kern w:val="0"/>
          <w:sz w:val="28"/>
          <w:szCs w:val="28"/>
          <w:lang w:eastAsia="el-GR"/>
        </w:rPr>
      </w:pPr>
      <w:r w:rsidRPr="00C268B9">
        <w:rPr>
          <w:rFonts w:eastAsia="Times New Roman" w:cstheme="minorHAnsi"/>
          <w:color w:val="222222"/>
          <w:kern w:val="0"/>
          <w:sz w:val="28"/>
          <w:szCs w:val="28"/>
          <w:lang w:eastAsia="el-GR"/>
        </w:rPr>
        <w:t>Στη</w:t>
      </w:r>
      <w:r w:rsidR="00534DD7" w:rsidRPr="00C268B9">
        <w:rPr>
          <w:rFonts w:eastAsia="Times New Roman" w:cstheme="minorHAnsi"/>
          <w:color w:val="222222"/>
          <w:kern w:val="0"/>
          <w:sz w:val="28"/>
          <w:szCs w:val="28"/>
          <w:lang w:eastAsia="el-GR"/>
        </w:rPr>
        <w:t>ν εκδήλωση</w:t>
      </w:r>
      <w:r w:rsidRPr="00C268B9">
        <w:rPr>
          <w:rFonts w:eastAsia="Times New Roman" w:cstheme="minorHAnsi"/>
          <w:color w:val="222222"/>
          <w:kern w:val="0"/>
          <w:sz w:val="28"/>
          <w:szCs w:val="28"/>
          <w:lang w:eastAsia="el-GR"/>
        </w:rPr>
        <w:t>, η οποία έγινε στις εγκαταστάσεις του Ινστιτούτο Πολιτικής Προστασίας του Πανεπιστημίου Δυτικής Μακεδονίας</w:t>
      </w:r>
      <w:r w:rsidR="00534DD7" w:rsidRPr="00C268B9">
        <w:rPr>
          <w:rFonts w:eastAsia="Times New Roman" w:cstheme="minorHAnsi"/>
          <w:color w:val="222222"/>
          <w:kern w:val="0"/>
          <w:sz w:val="28"/>
          <w:szCs w:val="28"/>
          <w:lang w:eastAsia="el-GR"/>
        </w:rPr>
        <w:t xml:space="preserve">, </w:t>
      </w:r>
      <w:r w:rsidRPr="00C268B9">
        <w:rPr>
          <w:rFonts w:eastAsia="Times New Roman" w:cstheme="minorHAnsi"/>
          <w:color w:val="222222"/>
          <w:kern w:val="0"/>
          <w:sz w:val="28"/>
          <w:szCs w:val="28"/>
          <w:lang w:eastAsia="el-GR"/>
        </w:rPr>
        <w:t>παρέστησαν πάνω από 70 στελέχη εμπλεκόμενων φορέων, ανάμεσα στους οποίους υψηλόβαθμοι Αξιωματικοί της Πυροσβεστικής και της Αστυνομίας</w:t>
      </w:r>
      <w:r w:rsidR="00CA295D" w:rsidRPr="00C268B9">
        <w:rPr>
          <w:rFonts w:eastAsia="Times New Roman" w:cstheme="minorHAnsi"/>
          <w:color w:val="222222"/>
          <w:kern w:val="0"/>
          <w:sz w:val="28"/>
          <w:szCs w:val="28"/>
          <w:lang w:eastAsia="el-GR"/>
        </w:rPr>
        <w:t>,</w:t>
      </w:r>
      <w:r w:rsidRPr="00C268B9">
        <w:rPr>
          <w:rFonts w:eastAsia="Times New Roman" w:cstheme="minorHAnsi"/>
          <w:color w:val="222222"/>
          <w:kern w:val="0"/>
          <w:sz w:val="28"/>
          <w:szCs w:val="28"/>
          <w:lang w:eastAsia="el-GR"/>
        </w:rPr>
        <w:t xml:space="preserve"> ο Διοικητής Περιφερειακής Πυροσβεστικής Διοίκησης Δυτικής Μακεδονίας, </w:t>
      </w:r>
      <w:r w:rsidR="00CA295D" w:rsidRPr="00C268B9">
        <w:rPr>
          <w:rFonts w:eastAsia="Times New Roman" w:cstheme="minorHAnsi"/>
          <w:color w:val="222222"/>
          <w:kern w:val="0"/>
          <w:sz w:val="28"/>
          <w:szCs w:val="28"/>
          <w:lang w:eastAsia="el-GR"/>
        </w:rPr>
        <w:t xml:space="preserve">ο </w:t>
      </w:r>
      <w:r w:rsidRPr="00C268B9">
        <w:rPr>
          <w:rFonts w:eastAsia="Times New Roman" w:cstheme="minorHAnsi"/>
          <w:color w:val="222222"/>
          <w:kern w:val="0"/>
          <w:sz w:val="28"/>
          <w:szCs w:val="28"/>
          <w:lang w:eastAsia="el-GR"/>
        </w:rPr>
        <w:t xml:space="preserve">Αρχιπύραρχος Κωνσταντίνος Τσαλίκης συνοδευόμενος από τους Διοικητές Πυροσβεστικών Υπηρεσιών των 4 </w:t>
      </w:r>
      <w:r w:rsidRPr="00C268B9">
        <w:rPr>
          <w:rFonts w:eastAsia="Times New Roman" w:cstheme="minorHAnsi"/>
          <w:color w:val="222222"/>
          <w:kern w:val="0"/>
          <w:sz w:val="28"/>
          <w:szCs w:val="28"/>
          <w:lang w:eastAsia="el-GR"/>
        </w:rPr>
        <w:lastRenderedPageBreak/>
        <w:t>Νομών της Δυτικής Μακεδονίας, και ο Αστυνομικός Διευθυντής της Διεύθυνσης Αστυνομίας Κοζάνης ο Ηλίας Τσιότσιας. Το "παρών" έδωσε ο Αντιπεριφερειάρχης Πολιτικής Προστασίας της Περιφέρειας Δυτικής Μακεδονίας, αλλά και υψηλόβαθμα στελέχη από τις Υπηρεσίες Δασών της Αποκεντρωμένης</w:t>
      </w:r>
      <w:r w:rsidR="00362EB5" w:rsidRPr="00C268B9">
        <w:rPr>
          <w:rFonts w:eastAsia="Times New Roman" w:cstheme="minorHAnsi"/>
          <w:color w:val="222222"/>
          <w:kern w:val="0"/>
          <w:sz w:val="28"/>
          <w:szCs w:val="28"/>
          <w:lang w:eastAsia="el-GR"/>
        </w:rPr>
        <w:t xml:space="preserve"> Διοί</w:t>
      </w:r>
      <w:r w:rsidR="00CA295D" w:rsidRPr="00C268B9">
        <w:rPr>
          <w:rFonts w:eastAsia="Times New Roman" w:cstheme="minorHAnsi"/>
          <w:color w:val="222222"/>
          <w:kern w:val="0"/>
          <w:sz w:val="28"/>
          <w:szCs w:val="28"/>
          <w:lang w:eastAsia="el-GR"/>
        </w:rPr>
        <w:t>κησης</w:t>
      </w:r>
      <w:r w:rsidRPr="00C268B9">
        <w:rPr>
          <w:rFonts w:eastAsia="Times New Roman" w:cstheme="minorHAnsi"/>
          <w:color w:val="222222"/>
          <w:kern w:val="0"/>
          <w:sz w:val="28"/>
          <w:szCs w:val="28"/>
          <w:lang w:eastAsia="el-GR"/>
        </w:rPr>
        <w:t>. Παρέστησαν τέλος, πολυμελή κλιμάκια του ΕΚΑΒ και της Πυροσβεστικής Υπηρεσίας, μέλη των οποίων είχαν την ευκαιρία να συνεργαστούν με προσκεκλημένα μέλη αντιπροσωπειών των Πα</w:t>
      </w:r>
      <w:r w:rsidR="00C268B9" w:rsidRPr="00C268B9">
        <w:rPr>
          <w:rFonts w:eastAsia="Times New Roman" w:cstheme="minorHAnsi"/>
          <w:color w:val="222222"/>
          <w:kern w:val="0"/>
          <w:sz w:val="28"/>
          <w:szCs w:val="28"/>
          <w:lang w:eastAsia="el-GR"/>
        </w:rPr>
        <w:t>νεπιστημίων και των Αρχών της Βό</w:t>
      </w:r>
      <w:r w:rsidRPr="00C268B9">
        <w:rPr>
          <w:rFonts w:eastAsia="Times New Roman" w:cstheme="minorHAnsi"/>
          <w:color w:val="222222"/>
          <w:kern w:val="0"/>
          <w:sz w:val="28"/>
          <w:szCs w:val="28"/>
          <w:lang w:eastAsia="el-GR"/>
        </w:rPr>
        <w:t>ρειας Μακεδονίας</w:t>
      </w:r>
      <w:r w:rsidR="00CA295D" w:rsidRPr="00C268B9">
        <w:rPr>
          <w:rFonts w:eastAsia="Times New Roman" w:cstheme="minorHAnsi"/>
          <w:color w:val="222222"/>
          <w:kern w:val="0"/>
          <w:sz w:val="28"/>
          <w:szCs w:val="28"/>
          <w:lang w:eastAsia="el-GR"/>
        </w:rPr>
        <w:t>.</w:t>
      </w:r>
    </w:p>
    <w:p w:rsidR="00C268B9" w:rsidRDefault="00280C88" w:rsidP="00CA295D">
      <w:pPr>
        <w:shd w:val="clear" w:color="auto" w:fill="FFFFFF"/>
        <w:spacing w:line="360" w:lineRule="auto"/>
        <w:jc w:val="both"/>
        <w:rPr>
          <w:rFonts w:eastAsia="Times New Roman" w:cstheme="minorHAnsi"/>
          <w:color w:val="222222"/>
          <w:kern w:val="0"/>
          <w:sz w:val="28"/>
          <w:szCs w:val="28"/>
          <w:lang w:eastAsia="el-GR"/>
        </w:rPr>
      </w:pPr>
      <w:r w:rsidRPr="00C268B9">
        <w:rPr>
          <w:rFonts w:eastAsia="Times New Roman" w:cstheme="minorHAnsi"/>
          <w:color w:val="222222"/>
          <w:kern w:val="0"/>
          <w:sz w:val="28"/>
          <w:szCs w:val="28"/>
          <w:lang w:eastAsia="el-GR"/>
        </w:rPr>
        <w:t>Τέλος, έγινε επίδειξη ανά ομάδες των 3-5 ατόμων και Άσκηση Ατομικής Προστασίας από το ΕΚΑΒ στους παραβρισκόμενους, ώστε να καλυφθεί η εκπαίδευση και στο διασωστικό τομέα.</w:t>
      </w:r>
    </w:p>
    <w:p w:rsidR="00C268B9" w:rsidRDefault="00C268B9" w:rsidP="00CA295D">
      <w:pPr>
        <w:shd w:val="clear" w:color="auto" w:fill="FFFFFF"/>
        <w:spacing w:line="360" w:lineRule="auto"/>
        <w:jc w:val="both"/>
        <w:rPr>
          <w:rFonts w:eastAsia="Times New Roman" w:cstheme="minorHAnsi"/>
          <w:color w:val="222222"/>
          <w:kern w:val="0"/>
          <w:sz w:val="28"/>
          <w:szCs w:val="28"/>
          <w:lang w:eastAsia="el-GR"/>
        </w:rPr>
      </w:pPr>
      <w:r>
        <w:rPr>
          <w:rFonts w:eastAsia="Times New Roman" w:cstheme="minorHAnsi"/>
          <w:color w:val="222222"/>
          <w:kern w:val="0"/>
          <w:sz w:val="28"/>
          <w:szCs w:val="28"/>
          <w:lang w:eastAsia="el-GR"/>
        </w:rPr>
        <w:tab/>
      </w:r>
      <w:r>
        <w:rPr>
          <w:rFonts w:eastAsia="Times New Roman" w:cstheme="minorHAnsi"/>
          <w:color w:val="222222"/>
          <w:kern w:val="0"/>
          <w:sz w:val="28"/>
          <w:szCs w:val="28"/>
          <w:lang w:eastAsia="el-GR"/>
        </w:rPr>
        <w:tab/>
      </w:r>
      <w:r>
        <w:rPr>
          <w:rFonts w:eastAsia="Times New Roman" w:cstheme="minorHAnsi"/>
          <w:color w:val="222222"/>
          <w:kern w:val="0"/>
          <w:sz w:val="28"/>
          <w:szCs w:val="28"/>
          <w:lang w:eastAsia="el-GR"/>
        </w:rPr>
        <w:tab/>
      </w:r>
      <w:r>
        <w:rPr>
          <w:rFonts w:eastAsia="Times New Roman" w:cstheme="minorHAnsi"/>
          <w:color w:val="222222"/>
          <w:kern w:val="0"/>
          <w:sz w:val="28"/>
          <w:szCs w:val="28"/>
          <w:lang w:eastAsia="el-GR"/>
        </w:rPr>
        <w:tab/>
      </w:r>
      <w:r>
        <w:rPr>
          <w:rFonts w:eastAsia="Times New Roman" w:cstheme="minorHAnsi"/>
          <w:color w:val="222222"/>
          <w:kern w:val="0"/>
          <w:sz w:val="28"/>
          <w:szCs w:val="28"/>
          <w:lang w:eastAsia="el-GR"/>
        </w:rPr>
        <w:tab/>
      </w:r>
      <w:r>
        <w:rPr>
          <w:rFonts w:eastAsia="Times New Roman" w:cstheme="minorHAnsi"/>
          <w:color w:val="222222"/>
          <w:kern w:val="0"/>
          <w:sz w:val="28"/>
          <w:szCs w:val="28"/>
          <w:lang w:eastAsia="el-GR"/>
        </w:rPr>
        <w:tab/>
      </w:r>
    </w:p>
    <w:p w:rsidR="00C268B9" w:rsidRDefault="00C268B9" w:rsidP="00C268B9">
      <w:pPr>
        <w:shd w:val="clear" w:color="auto" w:fill="FFFFFF"/>
        <w:ind w:left="3600" w:firstLine="720"/>
        <w:jc w:val="both"/>
        <w:rPr>
          <w:rFonts w:eastAsia="Times New Roman" w:cstheme="minorHAnsi"/>
          <w:color w:val="222222"/>
          <w:kern w:val="0"/>
          <w:sz w:val="28"/>
          <w:szCs w:val="28"/>
          <w:lang w:eastAsia="el-GR"/>
        </w:rPr>
      </w:pPr>
      <w:r>
        <w:rPr>
          <w:rFonts w:eastAsia="Times New Roman" w:cstheme="minorHAnsi"/>
          <w:color w:val="222222"/>
          <w:kern w:val="0"/>
          <w:sz w:val="28"/>
          <w:szCs w:val="28"/>
          <w:lang w:eastAsia="el-GR"/>
        </w:rPr>
        <w:t>Από το Γραφείο του Γραμματέα</w:t>
      </w:r>
    </w:p>
    <w:p w:rsidR="00C268B9" w:rsidRDefault="00C268B9" w:rsidP="00C268B9">
      <w:pPr>
        <w:shd w:val="clear" w:color="auto" w:fill="FFFFFF"/>
        <w:ind w:left="3600" w:firstLine="720"/>
        <w:jc w:val="both"/>
        <w:rPr>
          <w:rFonts w:eastAsia="Times New Roman" w:cstheme="minorHAnsi"/>
          <w:color w:val="222222"/>
          <w:kern w:val="0"/>
          <w:sz w:val="28"/>
          <w:szCs w:val="28"/>
          <w:lang w:eastAsia="el-GR"/>
        </w:rPr>
      </w:pPr>
      <w:r>
        <w:rPr>
          <w:rFonts w:eastAsia="Times New Roman" w:cstheme="minorHAnsi"/>
          <w:color w:val="222222"/>
          <w:kern w:val="0"/>
          <w:sz w:val="28"/>
          <w:szCs w:val="28"/>
          <w:lang w:eastAsia="el-GR"/>
        </w:rPr>
        <w:t>της Αποκεντρωμένης Διοίκησης</w:t>
      </w:r>
    </w:p>
    <w:p w:rsidR="00C268B9" w:rsidRDefault="00C268B9" w:rsidP="00C268B9">
      <w:pPr>
        <w:shd w:val="clear" w:color="auto" w:fill="FFFFFF"/>
        <w:ind w:left="3600" w:firstLine="720"/>
        <w:jc w:val="both"/>
        <w:rPr>
          <w:rFonts w:eastAsia="Times New Roman" w:cstheme="minorHAnsi"/>
          <w:color w:val="222222"/>
          <w:kern w:val="0"/>
          <w:sz w:val="28"/>
          <w:szCs w:val="28"/>
          <w:lang w:eastAsia="el-GR"/>
        </w:rPr>
      </w:pPr>
      <w:r>
        <w:rPr>
          <w:rFonts w:eastAsia="Times New Roman" w:cstheme="minorHAnsi"/>
          <w:color w:val="222222"/>
          <w:kern w:val="0"/>
          <w:sz w:val="28"/>
          <w:szCs w:val="28"/>
          <w:lang w:eastAsia="el-GR"/>
        </w:rPr>
        <w:t xml:space="preserve">   Ηπείρου-Δυτ. Μακεδονίας</w:t>
      </w:r>
    </w:p>
    <w:p w:rsidR="00C268B9" w:rsidRDefault="00C268B9" w:rsidP="00CA295D">
      <w:pPr>
        <w:shd w:val="clear" w:color="auto" w:fill="FFFFFF"/>
        <w:spacing w:line="360" w:lineRule="auto"/>
        <w:jc w:val="both"/>
        <w:rPr>
          <w:rFonts w:eastAsia="Times New Roman" w:cstheme="minorHAnsi"/>
          <w:color w:val="222222"/>
          <w:kern w:val="0"/>
          <w:sz w:val="28"/>
          <w:szCs w:val="28"/>
          <w:lang w:eastAsia="el-GR"/>
        </w:rPr>
      </w:pPr>
    </w:p>
    <w:p w:rsidR="00C268B9" w:rsidRDefault="00C268B9" w:rsidP="00CA295D">
      <w:pPr>
        <w:shd w:val="clear" w:color="auto" w:fill="FFFFFF"/>
        <w:spacing w:line="360" w:lineRule="auto"/>
        <w:jc w:val="both"/>
        <w:rPr>
          <w:rFonts w:eastAsia="Times New Roman" w:cstheme="minorHAnsi"/>
          <w:color w:val="222222"/>
          <w:kern w:val="0"/>
          <w:sz w:val="28"/>
          <w:szCs w:val="28"/>
          <w:lang w:eastAsia="el-GR"/>
        </w:rPr>
      </w:pPr>
    </w:p>
    <w:p w:rsidR="00C268B9" w:rsidRDefault="00C268B9" w:rsidP="00CA295D">
      <w:pPr>
        <w:shd w:val="clear" w:color="auto" w:fill="FFFFFF"/>
        <w:spacing w:line="360" w:lineRule="auto"/>
        <w:jc w:val="both"/>
        <w:rPr>
          <w:rFonts w:eastAsia="Times New Roman" w:cstheme="minorHAnsi"/>
          <w:color w:val="222222"/>
          <w:kern w:val="0"/>
          <w:sz w:val="28"/>
          <w:szCs w:val="28"/>
          <w:lang w:eastAsia="el-GR"/>
        </w:rPr>
      </w:pPr>
      <w:r>
        <w:rPr>
          <w:rFonts w:eastAsia="Times New Roman" w:cstheme="minorHAnsi"/>
          <w:color w:val="222222"/>
          <w:kern w:val="0"/>
          <w:sz w:val="28"/>
          <w:szCs w:val="28"/>
          <w:lang w:eastAsia="el-GR"/>
        </w:rPr>
        <w:t>Ακολουθούν σχετικές φωτογραφίες</w:t>
      </w:r>
    </w:p>
    <w:p w:rsidR="00FF4EA4" w:rsidRPr="00CA295D" w:rsidRDefault="00280C88" w:rsidP="00CA295D">
      <w:pPr>
        <w:shd w:val="clear" w:color="auto" w:fill="FFFFFF"/>
        <w:spacing w:line="360" w:lineRule="auto"/>
        <w:jc w:val="both"/>
        <w:rPr>
          <w:rFonts w:ascii="Arial" w:eastAsia="Times New Roman" w:hAnsi="Arial" w:cs="Arial"/>
          <w:color w:val="222222"/>
          <w:kern w:val="0"/>
          <w:lang w:eastAsia="el-GR"/>
        </w:rPr>
      </w:pPr>
      <w:r w:rsidRPr="00280C88">
        <w:rPr>
          <w:rFonts w:ascii="Arial" w:eastAsia="Times New Roman" w:hAnsi="Arial" w:cs="Arial"/>
          <w:color w:val="222222"/>
          <w:kern w:val="0"/>
          <w:lang w:eastAsia="el-GR"/>
        </w:rPr>
        <w:lastRenderedPageBreak/>
        <w:br/>
      </w:r>
      <w:r w:rsidR="00EB4ED5">
        <w:fldChar w:fldCharType="begin"/>
      </w:r>
      <w:r w:rsidR="00AA4B4D">
        <w:instrText xml:space="preserve"> INCLUDEPICTURE "https://epirusgate.gr/wp-content/uploads/2023/05/amiras-mnimonio-1024x675.jpeg" \* MERGEFORMATINET </w:instrText>
      </w:r>
      <w:r w:rsidR="00EB4ED5">
        <w:fldChar w:fldCharType="separate"/>
      </w:r>
      <w:r w:rsidR="00AA4B4D">
        <w:rPr>
          <w:noProof/>
          <w:lang w:eastAsia="el-GR"/>
        </w:rPr>
        <w:drawing>
          <wp:inline distT="0" distB="0" distL="0" distR="0">
            <wp:extent cx="5270500" cy="3473450"/>
            <wp:effectExtent l="0" t="0" r="0" b="6350"/>
            <wp:docPr id="1894879759"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0500" cy="3473450"/>
                    </a:xfrm>
                    <a:prstGeom prst="rect">
                      <a:avLst/>
                    </a:prstGeom>
                    <a:noFill/>
                    <a:ln>
                      <a:noFill/>
                    </a:ln>
                  </pic:spPr>
                </pic:pic>
              </a:graphicData>
            </a:graphic>
          </wp:inline>
        </w:drawing>
      </w:r>
      <w:r w:rsidR="00EB4ED5">
        <w:fldChar w:fldCharType="end"/>
      </w:r>
      <w:r w:rsidR="00AA4B4D">
        <w:rPr>
          <w:rFonts w:ascii="Arial" w:eastAsia="Times New Roman" w:hAnsi="Arial" w:cs="Arial"/>
          <w:noProof/>
          <w:color w:val="222222"/>
          <w:kern w:val="0"/>
          <w:lang w:eastAsia="el-GR"/>
        </w:rPr>
        <w:drawing>
          <wp:inline distT="0" distB="0" distL="0" distR="0">
            <wp:extent cx="5270500" cy="3952875"/>
            <wp:effectExtent l="0" t="0" r="0" b="0"/>
            <wp:docPr id="1240213233"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213233" name="Εικόνα 1240213233"/>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0500" cy="3952875"/>
                    </a:xfrm>
                    <a:prstGeom prst="rect">
                      <a:avLst/>
                    </a:prstGeom>
                  </pic:spPr>
                </pic:pic>
              </a:graphicData>
            </a:graphic>
          </wp:inline>
        </w:drawing>
      </w:r>
      <w:r w:rsidR="00AA4B4D">
        <w:rPr>
          <w:rFonts w:ascii="Arial" w:eastAsia="Times New Roman" w:hAnsi="Arial" w:cs="Arial"/>
          <w:noProof/>
          <w:color w:val="222222"/>
          <w:kern w:val="0"/>
          <w:lang w:eastAsia="el-GR"/>
        </w:rPr>
        <w:lastRenderedPageBreak/>
        <w:drawing>
          <wp:inline distT="0" distB="0" distL="0" distR="0">
            <wp:extent cx="5270500" cy="3952875"/>
            <wp:effectExtent l="0" t="0" r="0" b="0"/>
            <wp:docPr id="79110829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108297" name="Εικόνα 791108297"/>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0500" cy="3952875"/>
                    </a:xfrm>
                    <a:prstGeom prst="rect">
                      <a:avLst/>
                    </a:prstGeom>
                  </pic:spPr>
                </pic:pic>
              </a:graphicData>
            </a:graphic>
          </wp:inline>
        </w:drawing>
      </w:r>
      <w:r w:rsidRPr="00280C88">
        <w:rPr>
          <w:rFonts w:ascii="Arial" w:eastAsia="Times New Roman" w:hAnsi="Arial" w:cs="Arial"/>
          <w:color w:val="222222"/>
          <w:kern w:val="0"/>
          <w:lang w:eastAsia="el-GR"/>
        </w:rPr>
        <w:br/>
      </w:r>
      <w:r w:rsidR="00AA4B4D">
        <w:rPr>
          <w:rFonts w:ascii="Arial" w:eastAsia="Times New Roman" w:hAnsi="Arial" w:cs="Arial"/>
          <w:noProof/>
          <w:color w:val="222222"/>
          <w:kern w:val="0"/>
          <w:lang w:eastAsia="el-GR"/>
        </w:rPr>
        <w:lastRenderedPageBreak/>
        <w:drawing>
          <wp:inline distT="0" distB="0" distL="0" distR="0">
            <wp:extent cx="5270500" cy="7027545"/>
            <wp:effectExtent l="0" t="0" r="0" b="0"/>
            <wp:docPr id="909264372"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264372" name="Εικόνα 909264372"/>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0500" cy="7027545"/>
                    </a:xfrm>
                    <a:prstGeom prst="rect">
                      <a:avLst/>
                    </a:prstGeom>
                  </pic:spPr>
                </pic:pic>
              </a:graphicData>
            </a:graphic>
          </wp:inline>
        </w:drawing>
      </w:r>
      <w:r w:rsidR="00AA4B4D">
        <w:rPr>
          <w:rFonts w:ascii="Arial" w:eastAsia="Times New Roman" w:hAnsi="Arial" w:cs="Arial"/>
          <w:noProof/>
          <w:color w:val="222222"/>
          <w:kern w:val="0"/>
          <w:lang w:eastAsia="el-GR"/>
        </w:rPr>
        <w:lastRenderedPageBreak/>
        <w:drawing>
          <wp:inline distT="0" distB="0" distL="0" distR="0">
            <wp:extent cx="5270500" cy="3952875"/>
            <wp:effectExtent l="0" t="0" r="0" b="0"/>
            <wp:docPr id="41263814"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63814" name="Εικόνα 41263814"/>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0500" cy="3952875"/>
                    </a:xfrm>
                    <a:prstGeom prst="rect">
                      <a:avLst/>
                    </a:prstGeom>
                  </pic:spPr>
                </pic:pic>
              </a:graphicData>
            </a:graphic>
          </wp:inline>
        </w:drawing>
      </w:r>
      <w:r w:rsidR="00AA4B4D">
        <w:rPr>
          <w:rFonts w:ascii="Arial" w:eastAsia="Times New Roman" w:hAnsi="Arial" w:cs="Arial"/>
          <w:noProof/>
          <w:color w:val="222222"/>
          <w:kern w:val="0"/>
          <w:lang w:eastAsia="el-GR"/>
        </w:rPr>
        <w:drawing>
          <wp:inline distT="0" distB="0" distL="0" distR="0">
            <wp:extent cx="5270500" cy="3952875"/>
            <wp:effectExtent l="0" t="0" r="0" b="0"/>
            <wp:docPr id="1595747897"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747897" name="Εικόνα 1595747897"/>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0500" cy="3952875"/>
                    </a:xfrm>
                    <a:prstGeom prst="rect">
                      <a:avLst/>
                    </a:prstGeom>
                  </pic:spPr>
                </pic:pic>
              </a:graphicData>
            </a:graphic>
          </wp:inline>
        </w:drawing>
      </w:r>
      <w:r w:rsidR="00AA4B4D">
        <w:rPr>
          <w:rFonts w:ascii="Arial" w:eastAsia="Times New Roman" w:hAnsi="Arial" w:cs="Arial"/>
          <w:noProof/>
          <w:color w:val="222222"/>
          <w:kern w:val="0"/>
          <w:lang w:eastAsia="el-GR"/>
        </w:rPr>
        <w:lastRenderedPageBreak/>
        <w:drawing>
          <wp:inline distT="0" distB="0" distL="0" distR="0">
            <wp:extent cx="5270500" cy="3006090"/>
            <wp:effectExtent l="0" t="0" r="0" b="3810"/>
            <wp:docPr id="468631676"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631676" name="Εικόνα 468631676"/>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0500" cy="3006090"/>
                    </a:xfrm>
                    <a:prstGeom prst="rect">
                      <a:avLst/>
                    </a:prstGeom>
                  </pic:spPr>
                </pic:pic>
              </a:graphicData>
            </a:graphic>
          </wp:inline>
        </w:drawing>
      </w:r>
    </w:p>
    <w:sectPr w:rsidR="00FF4EA4" w:rsidRPr="00CA295D" w:rsidSect="008E0C54">
      <w:pgSz w:w="11900" w:h="16840"/>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0941" w:rsidRDefault="00DD0941" w:rsidP="00362EB5">
      <w:r>
        <w:separator/>
      </w:r>
    </w:p>
  </w:endnote>
  <w:endnote w:type="continuationSeparator" w:id="1">
    <w:p w:rsidR="00DD0941" w:rsidRDefault="00DD0941" w:rsidP="00362EB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A1"/>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0941" w:rsidRDefault="00DD0941" w:rsidP="00362EB5">
      <w:r>
        <w:separator/>
      </w:r>
    </w:p>
  </w:footnote>
  <w:footnote w:type="continuationSeparator" w:id="1">
    <w:p w:rsidR="00DD0941" w:rsidRDefault="00DD0941" w:rsidP="00362EB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hdrShapeDefaults>
    <o:shapedefaults v:ext="edit" spidmax="3074"/>
  </w:hdrShapeDefaults>
  <w:footnotePr>
    <w:footnote w:id="0"/>
    <w:footnote w:id="1"/>
  </w:footnotePr>
  <w:endnotePr>
    <w:endnote w:id="0"/>
    <w:endnote w:id="1"/>
  </w:endnotePr>
  <w:compat/>
  <w:rsids>
    <w:rsidRoot w:val="00280C88"/>
    <w:rsid w:val="00113321"/>
    <w:rsid w:val="00280C88"/>
    <w:rsid w:val="00362EB5"/>
    <w:rsid w:val="00481A6F"/>
    <w:rsid w:val="004F7F0B"/>
    <w:rsid w:val="00534DD7"/>
    <w:rsid w:val="0084540B"/>
    <w:rsid w:val="008779E2"/>
    <w:rsid w:val="008E0C54"/>
    <w:rsid w:val="00A31FB4"/>
    <w:rsid w:val="00AA4B4D"/>
    <w:rsid w:val="00AE2F60"/>
    <w:rsid w:val="00B23ABC"/>
    <w:rsid w:val="00C268B9"/>
    <w:rsid w:val="00CA295D"/>
    <w:rsid w:val="00CB1807"/>
    <w:rsid w:val="00CE54E7"/>
    <w:rsid w:val="00DD0941"/>
    <w:rsid w:val="00EB4ED5"/>
    <w:rsid w:val="00F64B1D"/>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4"/>
        <w:szCs w:val="24"/>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4ED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84540B"/>
    <w:rPr>
      <w:color w:val="0563C1" w:themeColor="hyperlink"/>
      <w:u w:val="single"/>
    </w:rPr>
  </w:style>
  <w:style w:type="character" w:customStyle="1" w:styleId="UnresolvedMention">
    <w:name w:val="Unresolved Mention"/>
    <w:basedOn w:val="a0"/>
    <w:uiPriority w:val="99"/>
    <w:semiHidden/>
    <w:unhideWhenUsed/>
    <w:rsid w:val="0084540B"/>
    <w:rPr>
      <w:color w:val="605E5C"/>
      <w:shd w:val="clear" w:color="auto" w:fill="E1DFDD"/>
    </w:rPr>
  </w:style>
  <w:style w:type="paragraph" w:styleId="a3">
    <w:name w:val="Balloon Text"/>
    <w:basedOn w:val="a"/>
    <w:link w:val="Char"/>
    <w:uiPriority w:val="99"/>
    <w:semiHidden/>
    <w:unhideWhenUsed/>
    <w:rsid w:val="00362EB5"/>
    <w:rPr>
      <w:rFonts w:ascii="Tahoma" w:hAnsi="Tahoma" w:cs="Tahoma"/>
      <w:sz w:val="16"/>
      <w:szCs w:val="16"/>
    </w:rPr>
  </w:style>
  <w:style w:type="character" w:customStyle="1" w:styleId="Char">
    <w:name w:val="Κείμενο πλαισίου Char"/>
    <w:basedOn w:val="a0"/>
    <w:link w:val="a3"/>
    <w:uiPriority w:val="99"/>
    <w:semiHidden/>
    <w:rsid w:val="00362EB5"/>
    <w:rPr>
      <w:rFonts w:ascii="Tahoma" w:hAnsi="Tahoma" w:cs="Tahoma"/>
      <w:sz w:val="16"/>
      <w:szCs w:val="16"/>
    </w:rPr>
  </w:style>
  <w:style w:type="paragraph" w:styleId="a4">
    <w:name w:val="header"/>
    <w:basedOn w:val="a"/>
    <w:link w:val="Char0"/>
    <w:uiPriority w:val="99"/>
    <w:semiHidden/>
    <w:unhideWhenUsed/>
    <w:rsid w:val="00362EB5"/>
    <w:pPr>
      <w:tabs>
        <w:tab w:val="center" w:pos="4153"/>
        <w:tab w:val="right" w:pos="8306"/>
      </w:tabs>
    </w:pPr>
  </w:style>
  <w:style w:type="character" w:customStyle="1" w:styleId="Char0">
    <w:name w:val="Κεφαλίδα Char"/>
    <w:basedOn w:val="a0"/>
    <w:link w:val="a4"/>
    <w:uiPriority w:val="99"/>
    <w:semiHidden/>
    <w:rsid w:val="00362EB5"/>
  </w:style>
  <w:style w:type="paragraph" w:styleId="a5">
    <w:name w:val="footer"/>
    <w:basedOn w:val="a"/>
    <w:link w:val="Char1"/>
    <w:uiPriority w:val="99"/>
    <w:semiHidden/>
    <w:unhideWhenUsed/>
    <w:rsid w:val="00362EB5"/>
    <w:pPr>
      <w:tabs>
        <w:tab w:val="center" w:pos="4153"/>
        <w:tab w:val="right" w:pos="8306"/>
      </w:tabs>
    </w:pPr>
  </w:style>
  <w:style w:type="character" w:customStyle="1" w:styleId="Char1">
    <w:name w:val="Υποσέλιδο Char"/>
    <w:basedOn w:val="a0"/>
    <w:link w:val="a5"/>
    <w:uiPriority w:val="99"/>
    <w:semiHidden/>
    <w:rsid w:val="00362EB5"/>
  </w:style>
</w:styles>
</file>

<file path=word/webSettings.xml><?xml version="1.0" encoding="utf-8"?>
<w:webSettings xmlns:r="http://schemas.openxmlformats.org/officeDocument/2006/relationships" xmlns:w="http://schemas.openxmlformats.org/wordprocessingml/2006/main">
  <w:divs>
    <w:div w:id="1845899689">
      <w:bodyDiv w:val="1"/>
      <w:marLeft w:val="0"/>
      <w:marRight w:val="0"/>
      <w:marTop w:val="0"/>
      <w:marBottom w:val="0"/>
      <w:divBdr>
        <w:top w:val="none" w:sz="0" w:space="0" w:color="auto"/>
        <w:left w:val="none" w:sz="0" w:space="0" w:color="auto"/>
        <w:bottom w:val="none" w:sz="0" w:space="0" w:color="auto"/>
        <w:right w:val="none" w:sz="0" w:space="0" w:color="auto"/>
      </w:divBdr>
      <w:divsChild>
        <w:div w:id="416947399">
          <w:marLeft w:val="0"/>
          <w:marRight w:val="0"/>
          <w:marTop w:val="0"/>
          <w:marBottom w:val="0"/>
          <w:divBdr>
            <w:top w:val="none" w:sz="0" w:space="0" w:color="auto"/>
            <w:left w:val="none" w:sz="0" w:space="0" w:color="auto"/>
            <w:bottom w:val="none" w:sz="0" w:space="0" w:color="auto"/>
            <w:right w:val="none" w:sz="0" w:space="0" w:color="auto"/>
          </w:divBdr>
        </w:div>
        <w:div w:id="467211541">
          <w:marLeft w:val="0"/>
          <w:marRight w:val="0"/>
          <w:marTop w:val="0"/>
          <w:marBottom w:val="0"/>
          <w:divBdr>
            <w:top w:val="none" w:sz="0" w:space="0" w:color="auto"/>
            <w:left w:val="none" w:sz="0" w:space="0" w:color="auto"/>
            <w:bottom w:val="none" w:sz="0" w:space="0" w:color="auto"/>
            <w:right w:val="none" w:sz="0" w:space="0" w:color="auto"/>
          </w:divBdr>
        </w:div>
        <w:div w:id="1337079229">
          <w:marLeft w:val="0"/>
          <w:marRight w:val="0"/>
          <w:marTop w:val="0"/>
          <w:marBottom w:val="0"/>
          <w:divBdr>
            <w:top w:val="none" w:sz="0" w:space="0" w:color="auto"/>
            <w:left w:val="none" w:sz="0" w:space="0" w:color="auto"/>
            <w:bottom w:val="none" w:sz="0" w:space="0" w:color="auto"/>
            <w:right w:val="none" w:sz="0" w:space="0" w:color="auto"/>
          </w:divBdr>
        </w:div>
        <w:div w:id="905799521">
          <w:marLeft w:val="0"/>
          <w:marRight w:val="0"/>
          <w:marTop w:val="0"/>
          <w:marBottom w:val="0"/>
          <w:divBdr>
            <w:top w:val="none" w:sz="0" w:space="0" w:color="auto"/>
            <w:left w:val="none" w:sz="0" w:space="0" w:color="auto"/>
            <w:bottom w:val="none" w:sz="0" w:space="0" w:color="auto"/>
            <w:right w:val="none" w:sz="0" w:space="0" w:color="auto"/>
          </w:divBdr>
        </w:div>
        <w:div w:id="308021683">
          <w:marLeft w:val="0"/>
          <w:marRight w:val="0"/>
          <w:marTop w:val="0"/>
          <w:marBottom w:val="0"/>
          <w:divBdr>
            <w:top w:val="none" w:sz="0" w:space="0" w:color="auto"/>
            <w:left w:val="none" w:sz="0" w:space="0" w:color="auto"/>
            <w:bottom w:val="none" w:sz="0" w:space="0" w:color="auto"/>
            <w:right w:val="none" w:sz="0" w:space="0" w:color="auto"/>
          </w:divBdr>
        </w:div>
        <w:div w:id="860514932">
          <w:marLeft w:val="0"/>
          <w:marRight w:val="0"/>
          <w:marTop w:val="0"/>
          <w:marBottom w:val="0"/>
          <w:divBdr>
            <w:top w:val="none" w:sz="0" w:space="0" w:color="auto"/>
            <w:left w:val="none" w:sz="0" w:space="0" w:color="auto"/>
            <w:bottom w:val="none" w:sz="0" w:space="0" w:color="auto"/>
            <w:right w:val="none" w:sz="0" w:space="0" w:color="auto"/>
          </w:divBdr>
        </w:div>
        <w:div w:id="1030391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hyperlink" Target="https://www.apdhp-dm.gov.gr/enimerosi/deltia-typou/18649-mnimonio-dasikes.html"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575</Words>
  <Characters>3105</Characters>
  <Application>Microsoft Office Word</Application>
  <DocSecurity>0</DocSecurity>
  <Lines>25</Lines>
  <Paragraphs>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3673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Marina Stefanou</dc:creator>
  <cp:lastModifiedBy>user</cp:lastModifiedBy>
  <cp:revision>2</cp:revision>
  <dcterms:created xsi:type="dcterms:W3CDTF">2023-06-26T11:42:00Z</dcterms:created>
  <dcterms:modified xsi:type="dcterms:W3CDTF">2023-06-26T11:42:00Z</dcterms:modified>
</cp:coreProperties>
</file>